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29" w:type="dxa"/>
        <w:tblLook w:val="00A0"/>
      </w:tblPr>
      <w:tblGrid>
        <w:gridCol w:w="1900"/>
        <w:gridCol w:w="4260"/>
        <w:gridCol w:w="2629"/>
        <w:gridCol w:w="1460"/>
        <w:gridCol w:w="1240"/>
        <w:gridCol w:w="1220"/>
        <w:gridCol w:w="1320"/>
      </w:tblGrid>
      <w:tr w:rsidR="00ED769D" w:rsidRPr="001D31BA" w:rsidTr="001337DB">
        <w:trPr>
          <w:trHeight w:val="135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 </w:t>
            </w:r>
          </w:p>
        </w:tc>
        <w:tc>
          <w:tcPr>
            <w:tcW w:w="5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4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к паспорту муниципальной программы «Противодействие экстремизму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профилактика терроризма 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Орловского сельсовета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ED769D" w:rsidRPr="001D31BA" w:rsidTr="001337DB">
        <w:trPr>
          <w:trHeight w:val="300"/>
        </w:trPr>
        <w:tc>
          <w:tcPr>
            <w:tcW w:w="1402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69D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Информация о ресурсном обеспечении и прогнозной оценке расходов на реализацию муниципальной программы </w:t>
            </w:r>
          </w:p>
          <w:p w:rsidR="00ED769D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«Противодействие экстремизму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профилактика терроризма 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Орловского сельсовета Дзержинского района Красноярского края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 учетом источников финансирования, в том числе средств </w:t>
            </w:r>
            <w:bookmarkStart w:id="0" w:name="_GoBack"/>
            <w:bookmarkEnd w:id="0"/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краевого бюджета </w:t>
            </w:r>
          </w:p>
        </w:tc>
      </w:tr>
      <w:tr w:rsidR="00ED769D" w:rsidRPr="001D31BA" w:rsidTr="001337DB">
        <w:trPr>
          <w:trHeight w:val="1545"/>
        </w:trPr>
        <w:tc>
          <w:tcPr>
            <w:tcW w:w="1402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769D" w:rsidRPr="001D31BA" w:rsidTr="001337DB">
        <w:trPr>
          <w:trHeight w:val="870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4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Оценка расходов (руб.), годы</w:t>
            </w:r>
          </w:p>
        </w:tc>
      </w:tr>
      <w:tr w:rsidR="00ED769D" w:rsidRPr="001D31BA" w:rsidTr="001337DB">
        <w:trPr>
          <w:trHeight w:val="855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ED769D" w:rsidRPr="001D31BA" w:rsidTr="001337DB">
        <w:trPr>
          <w:trHeight w:val="315"/>
        </w:trPr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4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«Противодействие экстремизму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профилактика терроризма 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территории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Орловского сельсовета Дзержинского района Красноярского края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Всего 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color w:val="000000"/>
                <w:sz w:val="24"/>
                <w:szCs w:val="24"/>
                <w:lang w:eastAsia="ru-RU"/>
              </w:rPr>
              <w:t>6000</w:t>
            </w:r>
          </w:p>
        </w:tc>
      </w:tr>
      <w:tr w:rsidR="00ED769D" w:rsidRPr="001D31BA" w:rsidTr="001337DB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769D" w:rsidRPr="001D31BA" w:rsidTr="001337DB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D769D" w:rsidRPr="001D31BA" w:rsidTr="001337DB">
        <w:trPr>
          <w:trHeight w:val="390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69D" w:rsidRPr="001337DB" w:rsidRDefault="00ED769D" w:rsidP="001337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мест</w:t>
            </w:r>
            <w:r w:rsidRPr="001337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ный бюджет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69D" w:rsidRPr="001337DB" w:rsidRDefault="00ED769D" w:rsidP="001337D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337DB">
              <w:rPr>
                <w:color w:val="000000"/>
                <w:sz w:val="24"/>
                <w:szCs w:val="24"/>
                <w:lang w:eastAsia="ru-RU"/>
              </w:rPr>
              <w:t>6000</w:t>
            </w:r>
          </w:p>
        </w:tc>
      </w:tr>
    </w:tbl>
    <w:p w:rsidR="00ED769D" w:rsidRDefault="00ED769D"/>
    <w:p w:rsidR="00ED769D" w:rsidRPr="009A53A6" w:rsidRDefault="00ED769D" w:rsidP="009A53A6"/>
    <w:p w:rsidR="00ED769D" w:rsidRDefault="00ED769D" w:rsidP="009A53A6"/>
    <w:p w:rsidR="00ED769D" w:rsidRPr="009A53A6" w:rsidRDefault="00ED769D" w:rsidP="009A53A6"/>
    <w:p w:rsidR="00ED769D" w:rsidRDefault="00ED769D" w:rsidP="009A53A6"/>
    <w:p w:rsidR="00ED769D" w:rsidRPr="009A53A6" w:rsidRDefault="00ED769D" w:rsidP="00BB75B6">
      <w:pPr>
        <w:pStyle w:val="Heading1"/>
        <w:shd w:val="clear" w:color="auto" w:fill="FFFFFF"/>
        <w:spacing w:before="0" w:beforeAutospacing="0" w:after="120" w:afterAutospacing="0" w:line="660" w:lineRule="atLeast"/>
        <w:rPr>
          <w:rFonts w:ascii="Arial" w:hAnsi="Arial" w:cs="Arial"/>
          <w:color w:val="000000"/>
          <w:sz w:val="26"/>
          <w:szCs w:val="26"/>
        </w:rPr>
      </w:pPr>
      <w:r>
        <w:tab/>
      </w:r>
    </w:p>
    <w:p w:rsidR="00ED769D" w:rsidRPr="009A53A6" w:rsidRDefault="00ED769D" w:rsidP="009A53A6">
      <w:pPr>
        <w:tabs>
          <w:tab w:val="left" w:pos="1530"/>
        </w:tabs>
      </w:pPr>
    </w:p>
    <w:sectPr w:rsidR="00ED769D" w:rsidRPr="009A53A6" w:rsidSect="001337D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438E"/>
    <w:multiLevelType w:val="multilevel"/>
    <w:tmpl w:val="B04E3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A47A4F"/>
    <w:multiLevelType w:val="multilevel"/>
    <w:tmpl w:val="EA264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8EE"/>
    <w:rsid w:val="001337DB"/>
    <w:rsid w:val="001352CD"/>
    <w:rsid w:val="00137028"/>
    <w:rsid w:val="001D31BA"/>
    <w:rsid w:val="003C4AEF"/>
    <w:rsid w:val="004575C3"/>
    <w:rsid w:val="005501C2"/>
    <w:rsid w:val="00660B0F"/>
    <w:rsid w:val="00713A3B"/>
    <w:rsid w:val="00720B2C"/>
    <w:rsid w:val="00790F08"/>
    <w:rsid w:val="009828EE"/>
    <w:rsid w:val="009A3A98"/>
    <w:rsid w:val="009A53A6"/>
    <w:rsid w:val="00BA4E3A"/>
    <w:rsid w:val="00BB75B6"/>
    <w:rsid w:val="00C323B0"/>
    <w:rsid w:val="00CE5A59"/>
    <w:rsid w:val="00CE6137"/>
    <w:rsid w:val="00E54A15"/>
    <w:rsid w:val="00E614D6"/>
    <w:rsid w:val="00ED769D"/>
    <w:rsid w:val="00F618AE"/>
    <w:rsid w:val="00F925ED"/>
    <w:rsid w:val="00FA5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D6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locked/>
    <w:rsid w:val="009A53A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9"/>
    <w:qFormat/>
    <w:locked/>
    <w:rsid w:val="009A53A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E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52CD"/>
    <w:rPr>
      <w:rFonts w:ascii="Times New Roman" w:hAnsi="Times New Roman" w:cs="Times New Roman"/>
      <w:sz w:val="2"/>
      <w:lang w:eastAsia="en-US"/>
    </w:rPr>
  </w:style>
  <w:style w:type="character" w:customStyle="1" w:styleId="article-statdate">
    <w:name w:val="article-stat__date"/>
    <w:basedOn w:val="DefaultParagraphFont"/>
    <w:uiPriority w:val="99"/>
    <w:rsid w:val="009A53A6"/>
    <w:rPr>
      <w:rFonts w:cs="Times New Roman"/>
    </w:rPr>
  </w:style>
  <w:style w:type="character" w:customStyle="1" w:styleId="article-statcount">
    <w:name w:val="article-stat__count"/>
    <w:basedOn w:val="DefaultParagraphFont"/>
    <w:uiPriority w:val="99"/>
    <w:rsid w:val="009A53A6"/>
    <w:rPr>
      <w:rFonts w:cs="Times New Roman"/>
    </w:rPr>
  </w:style>
  <w:style w:type="character" w:customStyle="1" w:styleId="article-stat-tipvalue">
    <w:name w:val="article-stat-tip__value"/>
    <w:basedOn w:val="DefaultParagraphFont"/>
    <w:uiPriority w:val="99"/>
    <w:rsid w:val="009A53A6"/>
    <w:rPr>
      <w:rFonts w:cs="Times New Roman"/>
    </w:rPr>
  </w:style>
  <w:style w:type="paragraph" w:customStyle="1" w:styleId="article-renderblockarticle-renderblockunstyled">
    <w:name w:val="article-render__block article-render__block_unstyled"/>
    <w:basedOn w:val="Normal"/>
    <w:uiPriority w:val="99"/>
    <w:rsid w:val="009A53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9A53A6"/>
    <w:rPr>
      <w:rFonts w:cs="Times New Roman"/>
    </w:rPr>
  </w:style>
  <w:style w:type="character" w:styleId="Hyperlink">
    <w:name w:val="Hyperlink"/>
    <w:basedOn w:val="DefaultParagraphFont"/>
    <w:uiPriority w:val="99"/>
    <w:rsid w:val="009A53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38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38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15" w:color="00000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83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830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38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8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38081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380825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38082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8380822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380828">
                      <w:marLeft w:val="0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38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829"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</TotalTime>
  <Pages>1</Pages>
  <Words>154</Words>
  <Characters>879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User</cp:lastModifiedBy>
  <cp:revision>8</cp:revision>
  <cp:lastPrinted>2020-07-28T06:29:00Z</cp:lastPrinted>
  <dcterms:created xsi:type="dcterms:W3CDTF">2016-06-03T02:50:00Z</dcterms:created>
  <dcterms:modified xsi:type="dcterms:W3CDTF">2020-07-28T06:30:00Z</dcterms:modified>
</cp:coreProperties>
</file>